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word/document.xml" Type="http://schemas.openxmlformats.org/officeDocument/2006/relationships/officeDocument" Id="rId1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MLA Bibliography</w:t>
      </w:r>
    </w:p>
    <w:p w:rsidP="00000000" w:rsidRPr="00000000" w:rsidR="00000000" w:rsidDel="00000000" w:rsidRDefault="00000000">
      <w:pPr>
        <w:keepLines w:val="1"/>
        <w:spacing w:lineRule="auto" w:line="480"/>
        <w:ind w:left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2d3835"/>
          <w:sz w:val="24"/>
          <w:rtl w:val="0"/>
        </w:rPr>
        <w:t xml:space="preserve">"Age of Individuals Facing Forced Marriage Situations."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2d3835"/>
          <w:sz w:val="24"/>
          <w:rtl w:val="0"/>
        </w:rPr>
        <w:t xml:space="preserve">South Asian Focus</w:t>
      </w:r>
      <w:r w:rsidRPr="00000000" w:rsidR="00000000" w:rsidDel="00000000">
        <w:rPr>
          <w:rFonts w:cs="Times New Roman" w:hAnsi="Times New Roman" w:eastAsia="Times New Roman" w:ascii="Times New Roman"/>
          <w:color w:val="2d3835"/>
          <w:sz w:val="24"/>
          <w:rtl w:val="0"/>
        </w:rPr>
        <w:t xml:space="preserve">. N.p., n.d. Web. 10 Mar. 2015. &lt;</w:t>
      </w:r>
      <w:hyperlink r:id="rId5">
        <w:r w:rsidRPr="00000000" w:rsidR="00000000" w:rsidDel="00000000">
          <w:rPr>
            <w:rFonts w:cs="Times New Roman" w:hAnsi="Times New Roman" w:eastAsia="Times New Roman" w:ascii="Times New Roman"/>
            <w:color w:val="2d3835"/>
            <w:sz w:val="24"/>
            <w:rtl w:val="0"/>
          </w:rPr>
          <w:t xml:space="preserve">http://www.southasianfocus.ca/news/double-forced-marriage-victim-recalls-dark-memories/</w:t>
        </w:r>
      </w:hyperlink>
      <w:r w:rsidRPr="00000000" w:rsidR="00000000" w:rsidDel="00000000">
        <w:rPr>
          <w:rFonts w:cs="Times New Roman" w:hAnsi="Times New Roman" w:eastAsia="Times New Roman" w:ascii="Times New Roman"/>
          <w:color w:val="2d3835"/>
          <w:sz w:val="24"/>
          <w:rtl w:val="0"/>
        </w:rPr>
        <w:t xml:space="preserve">&gt;.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Lines w:val="1"/>
        <w:spacing w:lineRule="auto" w:line="480"/>
        <w:ind w:left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Caste."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Britannica School.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Encyclopædia Britannica, Inc., 2015. Web. 10 Mar. 2015. &lt;</w:t>
      </w:r>
      <w:hyperlink r:id="rId6">
        <w:r w:rsidRPr="00000000" w:rsidR="00000000" w:rsidDel="00000000">
          <w:rPr>
            <w:rFonts w:cs="Times New Roman" w:hAnsi="Times New Roman" w:eastAsia="Times New Roman" w:ascii="Times New Roman"/>
            <w:sz w:val="24"/>
            <w:rtl w:val="0"/>
          </w:rPr>
          <w:t xml:space="preserve">http://school.eb.com/levels/high/article/20678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&gt;.</w:t>
      </w:r>
    </w:p>
    <w:p w:rsidP="00000000" w:rsidRPr="00000000" w:rsidR="00000000" w:rsidDel="00000000" w:rsidRDefault="00000000">
      <w:pPr>
        <w:keepLines w:val="1"/>
        <w:spacing w:lineRule="auto" w:line="480"/>
        <w:ind w:left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"Caste Discrimination."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International Dalit Solidarity Network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International Dalit Solidarity Network, n.d. Web. 10 Mar. 2015. &lt;</w:t>
      </w:r>
      <w:hyperlink r:id="rId7">
        <w:r w:rsidRPr="00000000" w:rsidR="00000000" w:rsidDel="00000000">
          <w:rPr>
            <w:rFonts w:cs="Times New Roman" w:hAnsi="Times New Roman" w:eastAsia="Times New Roman" w:ascii="Times New Roman"/>
            <w:sz w:val="24"/>
            <w:rtl w:val="0"/>
          </w:rPr>
          <w:t xml:space="preserve">http://idsn.org/caste-discrimination/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&gt;.</w:t>
      </w:r>
    </w:p>
    <w:p w:rsidP="00000000" w:rsidRPr="00000000" w:rsidR="00000000" w:rsidDel="00000000" w:rsidRDefault="00000000">
      <w:pPr>
        <w:keepLines w:val="1"/>
        <w:spacing w:lineRule="auto" w:line="480"/>
        <w:ind w:left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"Caste System."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World History: Ancient and Medieval Eras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ABC-CLIO, 2015. Web. 9 Mar. 2015 &lt;</w:t>
      </w:r>
      <w:hyperlink r:id="rId8">
        <w:r w:rsidRPr="00000000" w:rsidR="00000000" w:rsidDel="00000000">
          <w:rPr>
            <w:rFonts w:cs="Times New Roman" w:hAnsi="Times New Roman" w:eastAsia="Times New Roman" w:ascii="Times New Roman"/>
            <w:sz w:val="24"/>
            <w:rtl w:val="0"/>
          </w:rPr>
          <w:t xml:space="preserve">http://ancienthistory.abc-clio.com/Search/Display/596644?terms=Caste+systems+Aryan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&gt;.</w:t>
      </w:r>
    </w:p>
    <w:p w:rsidP="00000000" w:rsidRPr="00000000" w:rsidR="00000000" w:rsidDel="00000000" w:rsidRDefault="00000000">
      <w:pPr>
        <w:keepLines w:val="1"/>
        <w:spacing w:lineRule="auto" w:line="480"/>
        <w:ind w:left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Hiltebeitel, Alf. "Hinduism."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Encyclopedia of Religion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Ed. Lindsay Jones. 2nd ed. Vol. 6. Detroit: Macmillan Reference USA, 2005. 3988-4009.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World History in Context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Web. 10 Mar. 2015. &lt;</w:t>
      </w:r>
      <w:hyperlink r:id="rId9">
        <w:r w:rsidRPr="00000000" w:rsidR="00000000" w:rsidDel="00000000">
          <w:rPr>
            <w:rFonts w:cs="Times New Roman" w:hAnsi="Times New Roman" w:eastAsia="Times New Roman" w:ascii="Times New Roman"/>
            <w:sz w:val="24"/>
            <w:rtl w:val="0"/>
          </w:rPr>
          <w:t xml:space="preserve">http://ic.galegroup.com/ic/whic/ReferenceDetailsPage/ReferenceDetailsWindow?failOverType=&amp;query=&amp;prodId=WHIC&amp;windowstate=normal&amp;contentModules=&amp;display-query=&amp;mode=view&amp;displayGroupName=Reference&amp;limiter=&amp;u=pl2950&amp;currPage=&amp;disableHighlighting=false&amp;displayGroups=&amp;sortBy=&amp;source=&amp;search_within_results=&amp;p=WHIC%3AUHIC&amp;action=e&amp;catId=&amp;activityType=&amp;scanId=&amp;documentId=GALE%7CCX3424501351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&gt;</w:t>
      </w:r>
    </w:p>
    <w:p w:rsidP="00000000" w:rsidRPr="00000000" w:rsidR="00000000" w:rsidDel="00000000" w:rsidRDefault="00000000">
      <w:pPr>
        <w:keepLines w:val="1"/>
        <w:spacing w:lineRule="auto" w:line="480"/>
        <w:ind w:left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Nöhrlind, Rikke. "Caste Based Discrimination in South Asia."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International Dalit Solidarity Network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International Dalit Solidarity Network, June 2009. Web. 10 Mar. 2015. &lt;</w:t>
      </w:r>
      <w:hyperlink r:id="rId10">
        <w:r w:rsidRPr="00000000" w:rsidR="00000000" w:rsidDel="00000000">
          <w:rPr>
            <w:rFonts w:cs="Times New Roman" w:hAnsi="Times New Roman" w:eastAsia="Times New Roman" w:ascii="Times New Roman"/>
            <w:sz w:val="24"/>
            <w:rtl w:val="0"/>
          </w:rPr>
          <w:t xml:space="preserve">http://idsn.org/wp-content/uploads/user_folder/pdf/New_files/EU/EU_StudyWithAnnexes_Caste_Discrimination_June2009.pdf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&gt;.</w:t>
      </w:r>
    </w:p>
    <w:p w:rsidP="00000000" w:rsidRPr="00000000" w:rsidR="00000000" w:rsidDel="00000000" w:rsidRDefault="00000000">
      <w:pPr>
        <w:keepLines w:val="1"/>
        <w:spacing w:lineRule="auto" w:line="480"/>
        <w:ind w:left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"Purdah and Muslim Women."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The Candid Eye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N.p., n.d. Web. 10 Mar. 2015. &lt;Varnas. Digital image. Water for Sixth Grade. N.p., n.d. Web. 10 Mar. 2015. .&gt;</w:t>
      </w:r>
    </w:p>
    <w:p w:rsidP="00000000" w:rsidRPr="00000000" w:rsidR="00000000" w:rsidDel="00000000" w:rsidRDefault="00000000">
      <w:pPr>
        <w:keepLines w:val="1"/>
        <w:spacing w:lineRule="auto" w:line="480"/>
        <w:ind w:left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Sinha, Prabhas C. "Caste System in India and Its International Overtones."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Transcend International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Transcend International, n.d. Web. 10 Mar. 2015. &lt;https://www.transcend.org/tri/downloads/Caste_System_in_India_and_Its_International_Overtones.pdf&gt;.</w:t>
      </w:r>
    </w:p>
    <w:p w:rsidP="00000000" w:rsidRPr="00000000" w:rsidR="00000000" w:rsidDel="00000000" w:rsidRDefault="00000000">
      <w:pPr>
        <w:keepLines w:val="1"/>
        <w:spacing w:lineRule="auto" w:line="480"/>
        <w:ind w:left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Sorcar. "Spicing in a Melting Pot."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"Spices in the Melting Pot" a Cartoon Book by P.C. "Manick" Sorcar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N.p., n.d. Web. 10 Mar. 2015. &lt;</w:t>
      </w:r>
      <w:hyperlink r:id="rId11">
        <w:r w:rsidRPr="00000000" w:rsidR="00000000" w:rsidDel="00000000">
          <w:rPr>
            <w:rFonts w:cs="Times New Roman" w:hAnsi="Times New Roman" w:eastAsia="Times New Roman" w:ascii="Times New Roman"/>
            <w:sz w:val="24"/>
            <w:rtl w:val="0"/>
          </w:rPr>
          <w:t xml:space="preserve">http://www.manicksorcar.com/spices.php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&gt;.</w:t>
      </w:r>
    </w:p>
    <w:p w:rsidP="00000000" w:rsidRPr="00000000" w:rsidR="00000000" w:rsidDel="00000000" w:rsidRDefault="00000000">
      <w:pPr>
        <w:keepLines w:val="1"/>
        <w:spacing w:lineRule="auto" w:line="480"/>
        <w:ind w:left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UN Women. "Oh She?!?...she Doesn't Work, She's a Housewife."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Flickr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N.p., n.d. Web. &lt;</w:t>
      </w:r>
      <w:hyperlink r:id="rId12">
        <w:r w:rsidRPr="00000000" w:rsidR="00000000" w:rsidDel="00000000">
          <w:rPr>
            <w:rFonts w:cs="Times New Roman" w:hAnsi="Times New Roman" w:eastAsia="Times New Roman" w:ascii="Times New Roman"/>
            <w:sz w:val="24"/>
            <w:rtl w:val="0"/>
          </w:rPr>
          <w:t xml:space="preserve">https://farm9.staticflickr.com/8514/8578827881_b289775056.jpg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&gt;.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Lines w:val="1"/>
        <w:spacing w:lineRule="auto" w:line="480"/>
        <w:ind w:left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Upshur, Jiu-Hwa Lo. "Caste in Hinduism."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Encyclopedia of World History, Vol. 1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New York: Facts On File, 2013.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Ancient and Medieval History Online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Web. 10 Mar. 2015. &lt;http://online.infobase.com/HRC/Search/Details/237458?q=Caste System&gt;.</w:t>
      </w:r>
    </w:p>
    <w:p w:rsidP="00000000" w:rsidRPr="00000000" w:rsidR="00000000" w:rsidDel="00000000" w:rsidRDefault="00000000">
      <w:pPr>
        <w:keepLines w:val="1"/>
        <w:spacing w:lineRule="auto" w:line="480"/>
        <w:ind w:left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Varnas. Digital image.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Water for Sixth Grade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N.p., n.d. Web. 10 Mar. 2015. &lt;</w:t>
      </w:r>
      <w:hyperlink r:id="rId13">
        <w:r w:rsidRPr="00000000" w:rsidR="00000000" w:rsidDel="00000000">
          <w:rPr>
            <w:rFonts w:cs="Times New Roman" w:hAnsi="Times New Roman" w:eastAsia="Times New Roman" w:ascii="Times New Roman"/>
            <w:sz w:val="24"/>
            <w:rtl w:val="0"/>
          </w:rPr>
          <w:t xml:space="preserve">http://waterforsixthgrade.blogspot.com/2013_01_01_archive.html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&gt;.</w:t>
      </w:r>
    </w:p>
    <w:p w:rsidP="00000000" w:rsidRPr="00000000" w:rsidR="00000000" w:rsidDel="00000000" w:rsidRDefault="00000000">
      <w:pPr>
        <w:keepLines w:val="1"/>
        <w:spacing w:lineRule="auto" w:line="480"/>
        <w:ind w:left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Lines w:val="1"/>
        <w:spacing w:lineRule="auto" w:line="48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Lines w:val="1"/>
        <w:spacing w:lineRule="auto" w:line="480"/>
        <w:ind w:left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Lines w:val="1"/>
        <w:spacing w:lineRule="auto" w:line="480"/>
        <w:ind w:left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Lines w:val="1"/>
        <w:spacing w:lineRule="auto" w:line="480"/>
        <w:ind w:left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sectPr>
      <w:headerReference r:id="rId14" w:type="default"/>
      <w:pgSz w:w="12240" w:h="15840"/>
      <w:pgMar w:left="1440" w:right="1440" w:top="1440" w:bottom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P="00000000" w:rsidRPr="00000000" w:rsidR="00000000" w:rsidDel="00000000" w:rsidRDefault="00000000">
    <w:pPr>
      <w:contextualSpacing w:val="0"/>
      <w:jc w:val="right"/>
    </w:pPr>
    <w:r w:rsidRPr="00000000" w:rsidR="00000000" w:rsidDel="00000000">
      <w:rPr>
        <w:rtl w:val="0"/>
      </w:rPr>
      <w:t xml:space="preserve">Uknis </w:t>
    </w:r>
    <w:fldSimple w:dirty="0" w:instr="PAGE" w:fldLock="0">
      <w:r w:rsidRPr="00000000" w:rsidR="00000000" w:rsidDel="00000000">
        <w:rPr/>
      </w:r>
    </w:fldSimple>
    <w:r w:rsidRPr="00000000" w:rsidR="00000000" w:rsidDel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header1.xml" Type="http://schemas.openxmlformats.org/officeDocument/2006/relationships/header" Id="rId14"/><Relationship Target="fontTable.xml" Type="http://schemas.openxmlformats.org/officeDocument/2006/relationships/fontTable" Id="rId2"/><Relationship Target="https://farm9.staticflickr.com/8514/8578827881_b289775056.jpg" Type="http://schemas.openxmlformats.org/officeDocument/2006/relationships/hyperlink" TargetMode="External" Id="rId12"/><Relationship Target="http://waterforsixthgrade.blogspot.com/2013_01_01_archive.html" Type="http://schemas.openxmlformats.org/officeDocument/2006/relationships/hyperlink" TargetMode="External" Id="rId13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http://idsn.org/wp-content/uploads/user_folder/pdf/New_files/EU/EU_StudyWithAnnexes_Caste_Discrimination_June2009.pdf" Type="http://schemas.openxmlformats.org/officeDocument/2006/relationships/hyperlink" TargetMode="External" Id="rId10"/><Relationship Target="numbering.xml" Type="http://schemas.openxmlformats.org/officeDocument/2006/relationships/numbering" Id="rId3"/><Relationship Target="http://www.manicksorcar.com/spices.php" Type="http://schemas.openxmlformats.org/officeDocument/2006/relationships/hyperlink" TargetMode="External" Id="rId11"/><Relationship Target="http://ic.galegroup.com/ic/whic/ReferenceDetailsPage/ReferenceDetailsWindow?failOverType=&amp;query=&amp;prodId=WHIC&amp;windowstate=normal&amp;contentModules=&amp;display-query=&amp;mode=view&amp;displayGroupName=Reference&amp;limiter=&amp;u=pl2950&amp;currPage=&amp;disableHighlighting=false&amp;displayGroups=&amp;sortBy=&amp;source=&amp;search_within_results=&amp;p=WHIC%3AUHIC&amp;action=e&amp;catId=&amp;activityType=&amp;scanId=&amp;documentId=GALE%7CCX3424501351" Type="http://schemas.openxmlformats.org/officeDocument/2006/relationships/hyperlink" TargetMode="External" Id="rId9"/><Relationship Target="http://school.eb.com/levels/high/article/20678" Type="http://schemas.openxmlformats.org/officeDocument/2006/relationships/hyperlink" TargetMode="External" Id="rId6"/><Relationship Target="http://www.southasianfocus.ca/news/double-forced-marriage-victim-recalls-dark-memories/" Type="http://schemas.openxmlformats.org/officeDocument/2006/relationships/hyperlink" TargetMode="External" Id="rId5"/><Relationship Target="http://ancienthistory.abc-clio.com/Search/Display/596644?terms=Caste+systems+Aryan" Type="http://schemas.openxmlformats.org/officeDocument/2006/relationships/hyperlink" TargetMode="External" Id="rId8"/><Relationship Target="http://idsn.org/caste-discrimination/" Type="http://schemas.openxmlformats.org/officeDocument/2006/relationships/hyperlink" TargetMode="External" Id="rId7"/></Relationships>
</file>